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B0" w:rsidRPr="005963B0" w:rsidRDefault="00621A2C" w:rsidP="005963B0">
      <w:pPr>
        <w:pStyle w:val="a3"/>
        <w:ind w:left="142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>Работеща, пострадала от взрив на камина с водна риза</w:t>
      </w:r>
    </w:p>
    <w:p w:rsidR="005963B0" w:rsidRDefault="005963B0" w:rsidP="005963B0">
      <w:pPr>
        <w:pStyle w:val="a3"/>
        <w:ind w:left="1428"/>
        <w:jc w:val="both"/>
        <w:rPr>
          <w:rFonts w:ascii="Verdana" w:hAnsi="Verdana"/>
          <w:b/>
          <w:sz w:val="20"/>
          <w:szCs w:val="20"/>
        </w:rPr>
      </w:pPr>
    </w:p>
    <w:p w:rsidR="005963B0" w:rsidRDefault="005963B0" w:rsidP="005963B0">
      <w:pPr>
        <w:pStyle w:val="a3"/>
        <w:ind w:left="1428"/>
        <w:jc w:val="both"/>
        <w:rPr>
          <w:rFonts w:ascii="Verdana" w:hAnsi="Verdana"/>
          <w:b/>
          <w:sz w:val="20"/>
          <w:szCs w:val="20"/>
        </w:rPr>
      </w:pPr>
    </w:p>
    <w:p w:rsidR="00256251" w:rsidRPr="00873481" w:rsidRDefault="00256251" w:rsidP="005963B0">
      <w:pPr>
        <w:pStyle w:val="a3"/>
        <w:numPr>
          <w:ilvl w:val="0"/>
          <w:numId w:val="11"/>
        </w:numPr>
        <w:jc w:val="both"/>
        <w:rPr>
          <w:rFonts w:ascii="Verdana" w:hAnsi="Verdana"/>
          <w:b/>
          <w:sz w:val="20"/>
          <w:szCs w:val="20"/>
        </w:rPr>
      </w:pPr>
      <w:r w:rsidRPr="00873481">
        <w:rPr>
          <w:rFonts w:ascii="Verdana" w:hAnsi="Verdana"/>
          <w:b/>
          <w:sz w:val="20"/>
          <w:szCs w:val="20"/>
        </w:rPr>
        <w:t>Обстоятелства</w:t>
      </w:r>
      <w:r w:rsidR="00621A2C">
        <w:rPr>
          <w:rFonts w:ascii="Verdana" w:hAnsi="Verdana"/>
          <w:b/>
          <w:sz w:val="20"/>
          <w:szCs w:val="20"/>
        </w:rPr>
        <w:t>:</w:t>
      </w:r>
    </w:p>
    <w:p w:rsidR="005963B0" w:rsidRPr="005963B0" w:rsidRDefault="005963B0" w:rsidP="005963B0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p w:rsidR="005963B0" w:rsidRPr="005963B0" w:rsidRDefault="005963B0" w:rsidP="005963B0">
      <w:pPr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Пострадалата служителка е </w:t>
      </w:r>
      <w:r w:rsidR="005E4F3D">
        <w:rPr>
          <w:rFonts w:ascii="Verdana" w:hAnsi="Verdana"/>
          <w:sz w:val="20"/>
          <w:szCs w:val="20"/>
        </w:rPr>
        <w:t>започнала работа</w:t>
      </w:r>
      <w:r w:rsidRPr="005963B0">
        <w:rPr>
          <w:rFonts w:ascii="Verdana" w:hAnsi="Verdana"/>
          <w:sz w:val="20"/>
          <w:szCs w:val="20"/>
        </w:rPr>
        <w:t xml:space="preserve"> на длъжност „</w:t>
      </w:r>
      <w:proofErr w:type="spellStart"/>
      <w:r w:rsidRPr="005963B0">
        <w:rPr>
          <w:rFonts w:ascii="Verdana" w:hAnsi="Verdana"/>
          <w:sz w:val="20"/>
          <w:szCs w:val="20"/>
        </w:rPr>
        <w:t>озеленител</w:t>
      </w:r>
      <w:proofErr w:type="spellEnd"/>
      <w:r w:rsidRPr="005963B0">
        <w:rPr>
          <w:rFonts w:ascii="Verdana" w:hAnsi="Verdana"/>
          <w:sz w:val="20"/>
          <w:szCs w:val="20"/>
        </w:rPr>
        <w:t>“</w:t>
      </w:r>
      <w:r w:rsidR="005E4F3D">
        <w:rPr>
          <w:rFonts w:ascii="Verdana" w:hAnsi="Verdana"/>
          <w:sz w:val="20"/>
          <w:szCs w:val="20"/>
        </w:rPr>
        <w:t xml:space="preserve"> без да е подписала трудов договор.</w:t>
      </w:r>
      <w:r>
        <w:rPr>
          <w:rFonts w:ascii="Verdana" w:hAnsi="Verdana"/>
          <w:sz w:val="20"/>
          <w:szCs w:val="20"/>
        </w:rPr>
        <w:t xml:space="preserve"> </w:t>
      </w:r>
      <w:r w:rsidR="005E4F3D">
        <w:rPr>
          <w:rFonts w:ascii="Verdana" w:hAnsi="Verdana"/>
          <w:sz w:val="20"/>
          <w:szCs w:val="20"/>
        </w:rPr>
        <w:t>В</w:t>
      </w:r>
      <w:r>
        <w:rPr>
          <w:rFonts w:ascii="Verdana" w:hAnsi="Verdana"/>
          <w:sz w:val="20"/>
          <w:szCs w:val="20"/>
        </w:rPr>
        <w:t xml:space="preserve"> деня</w:t>
      </w:r>
      <w:r w:rsidR="00621A2C">
        <w:rPr>
          <w:rFonts w:ascii="Verdana" w:hAnsi="Verdana"/>
          <w:sz w:val="20"/>
          <w:szCs w:val="20"/>
        </w:rPr>
        <w:t xml:space="preserve"> на инцидента й</w:t>
      </w:r>
      <w:r w:rsidRPr="005963B0">
        <w:rPr>
          <w:rFonts w:ascii="Verdana" w:hAnsi="Verdana"/>
          <w:sz w:val="20"/>
          <w:szCs w:val="20"/>
        </w:rPr>
        <w:t xml:space="preserve"> е възложено да запали камина с водна риза, от която се захранва локално парно за отопление в къща за гости. Около час и половина, след запалването на камината, тя се взривява и наранява смъртоносно в главата служителката.</w:t>
      </w:r>
    </w:p>
    <w:p w:rsidR="005963B0" w:rsidRDefault="005963B0" w:rsidP="00072B06">
      <w:pPr>
        <w:spacing w:after="0" w:line="240" w:lineRule="auto"/>
        <w:ind w:firstLine="709"/>
        <w:jc w:val="both"/>
        <w:rPr>
          <w:rFonts w:ascii="Verdana" w:hAnsi="Verdana"/>
          <w:b/>
          <w:sz w:val="20"/>
          <w:szCs w:val="20"/>
        </w:rPr>
      </w:pPr>
    </w:p>
    <w:p w:rsidR="00256251" w:rsidRPr="00873481" w:rsidRDefault="00256251" w:rsidP="00072B06">
      <w:pPr>
        <w:spacing w:after="0" w:line="240" w:lineRule="auto"/>
        <w:ind w:firstLine="709"/>
        <w:jc w:val="both"/>
        <w:rPr>
          <w:rFonts w:ascii="Verdana" w:hAnsi="Verdana"/>
          <w:b/>
          <w:sz w:val="20"/>
          <w:szCs w:val="20"/>
        </w:rPr>
      </w:pPr>
      <w:r w:rsidRPr="00873481">
        <w:rPr>
          <w:rFonts w:ascii="Verdana" w:hAnsi="Verdana"/>
          <w:b/>
          <w:sz w:val="20"/>
          <w:szCs w:val="20"/>
        </w:rPr>
        <w:t>Причини за злополуката</w:t>
      </w:r>
      <w:r w:rsidR="00F3021D" w:rsidRPr="00873481">
        <w:rPr>
          <w:rFonts w:ascii="Verdana" w:hAnsi="Verdana"/>
          <w:b/>
          <w:sz w:val="20"/>
          <w:szCs w:val="20"/>
        </w:rPr>
        <w:t>,</w:t>
      </w:r>
      <w:r w:rsidR="00207BA5" w:rsidRPr="00873481">
        <w:rPr>
          <w:rFonts w:ascii="Verdana" w:hAnsi="Verdana"/>
          <w:b/>
          <w:sz w:val="20"/>
          <w:szCs w:val="20"/>
        </w:rPr>
        <w:t xml:space="preserve"> нарушени нормативните актове</w:t>
      </w:r>
      <w:r w:rsidR="00F3021D" w:rsidRPr="00873481">
        <w:rPr>
          <w:rFonts w:ascii="Verdana" w:hAnsi="Verdana"/>
          <w:b/>
          <w:sz w:val="20"/>
          <w:szCs w:val="20"/>
        </w:rPr>
        <w:t xml:space="preserve"> и лица</w:t>
      </w:r>
      <w:r w:rsidR="00621A2C">
        <w:rPr>
          <w:rFonts w:ascii="Verdana" w:hAnsi="Verdana"/>
          <w:b/>
          <w:sz w:val="20"/>
          <w:szCs w:val="20"/>
        </w:rPr>
        <w:t>,</w:t>
      </w:r>
      <w:r w:rsidR="00F3021D" w:rsidRPr="00873481">
        <w:rPr>
          <w:rFonts w:ascii="Verdana" w:hAnsi="Verdana"/>
          <w:b/>
          <w:sz w:val="20"/>
          <w:szCs w:val="20"/>
        </w:rPr>
        <w:t xml:space="preserve"> допуснали нарушения</w:t>
      </w:r>
      <w:r w:rsidR="00207BA5" w:rsidRPr="00873481">
        <w:rPr>
          <w:rFonts w:ascii="Verdana" w:hAnsi="Verdana"/>
          <w:b/>
          <w:sz w:val="20"/>
          <w:szCs w:val="20"/>
        </w:rPr>
        <w:t>:</w:t>
      </w:r>
    </w:p>
    <w:p w:rsidR="00F15AB6" w:rsidRPr="00873481" w:rsidRDefault="00F15AB6" w:rsidP="00256251">
      <w:pPr>
        <w:pStyle w:val="a3"/>
        <w:ind w:left="1068"/>
        <w:jc w:val="both"/>
        <w:rPr>
          <w:rFonts w:ascii="Verdana" w:hAnsi="Verdana"/>
          <w:b/>
        </w:rPr>
      </w:pPr>
    </w:p>
    <w:p w:rsidR="005963B0" w:rsidRPr="005963B0" w:rsidRDefault="005963B0" w:rsidP="005963B0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 w:rsidRPr="005963B0">
        <w:rPr>
          <w:rFonts w:ascii="Verdana" w:hAnsi="Verdana"/>
          <w:sz w:val="20"/>
          <w:szCs w:val="20"/>
        </w:rPr>
        <w:t xml:space="preserve">1. Използваната отоплителна инсталация представлява „работно оборудване” по смисъла на § 1, т.4 от ДР на Наредба № 7 за минималните изисквания за здравословни и безопасни условия на труд на работните места и при използване на работно оборудване (ДВ бр. 88/1999 г.). При проверката по работни </w:t>
      </w:r>
      <w:r w:rsidR="00621A2C">
        <w:rPr>
          <w:rFonts w:ascii="Verdana" w:hAnsi="Verdana"/>
          <w:sz w:val="20"/>
          <w:szCs w:val="20"/>
        </w:rPr>
        <w:t>места и по документи собственикът</w:t>
      </w:r>
      <w:r w:rsidRPr="005963B0">
        <w:rPr>
          <w:rFonts w:ascii="Verdana" w:hAnsi="Verdana"/>
          <w:sz w:val="20"/>
          <w:szCs w:val="20"/>
        </w:rPr>
        <w:t xml:space="preserve"> не представи изготвено  досие на отоплителната инсталация</w:t>
      </w:r>
      <w:r w:rsidR="00621A2C">
        <w:rPr>
          <w:rFonts w:ascii="Verdana" w:hAnsi="Verdana"/>
          <w:sz w:val="20"/>
          <w:szCs w:val="20"/>
        </w:rPr>
        <w:t>,</w:t>
      </w:r>
      <w:r w:rsidRPr="005963B0">
        <w:rPr>
          <w:rFonts w:ascii="Verdana" w:hAnsi="Verdana"/>
          <w:sz w:val="20"/>
          <w:szCs w:val="20"/>
        </w:rPr>
        <w:t xml:space="preserve"> съдържащо: протоколи, актове и всички документи, отразяващи периодични изпитвания и проверки при експлоатацията и ремонтите, с което е нарушен чл.10, т.2 от Наредба № 7 за минималните изисквания за здравословни и безопасни условия на труд на работните места и при използване на работно оборудване (ДВ бр. 88/1999 г.). </w:t>
      </w:r>
    </w:p>
    <w:p w:rsidR="005963B0" w:rsidRPr="005963B0" w:rsidRDefault="005963B0" w:rsidP="005963B0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 w:rsidRPr="005963B0">
        <w:rPr>
          <w:rFonts w:ascii="Verdana" w:hAnsi="Verdana"/>
          <w:sz w:val="20"/>
          <w:szCs w:val="20"/>
        </w:rPr>
        <w:t>2. При проверката се установи, че на работно място „Отоплителна инсталация”, разработените, утвърдени и обявени от работодателя писмени инструкции за безопасна работа с работното оборудване</w:t>
      </w:r>
      <w:r w:rsidR="00621A2C">
        <w:rPr>
          <w:rFonts w:ascii="Verdana" w:hAnsi="Verdana"/>
          <w:sz w:val="20"/>
          <w:szCs w:val="20"/>
        </w:rPr>
        <w:t>,</w:t>
      </w:r>
      <w:r w:rsidRPr="005963B0">
        <w:rPr>
          <w:rFonts w:ascii="Verdana" w:hAnsi="Verdana"/>
          <w:sz w:val="20"/>
          <w:szCs w:val="20"/>
        </w:rPr>
        <w:t xml:space="preserve"> са непълни.</w:t>
      </w:r>
      <w:r w:rsidR="0018589D">
        <w:rPr>
          <w:rFonts w:ascii="Verdana" w:hAnsi="Verdana"/>
          <w:sz w:val="20"/>
          <w:szCs w:val="20"/>
        </w:rPr>
        <w:t xml:space="preserve"> </w:t>
      </w:r>
      <w:r w:rsidRPr="005963B0">
        <w:rPr>
          <w:rFonts w:ascii="Verdana" w:hAnsi="Verdana"/>
          <w:sz w:val="20"/>
          <w:szCs w:val="20"/>
        </w:rPr>
        <w:t>Те трябва да съдържат необходимата информация, в т.ч. условията за използване на работното оборудване; предвидимите ненормални ситуации; изискванията за безопасност и здраве при работа; извлечените от опит заключения при използването на работното оборудване. С това е нарушен чл. 166,</w:t>
      </w:r>
      <w:r w:rsidR="0018589D">
        <w:rPr>
          <w:rFonts w:ascii="Verdana" w:hAnsi="Verdana"/>
          <w:sz w:val="20"/>
          <w:szCs w:val="20"/>
        </w:rPr>
        <w:t xml:space="preserve"> </w:t>
      </w:r>
      <w:r w:rsidRPr="005963B0">
        <w:rPr>
          <w:rFonts w:ascii="Verdana" w:hAnsi="Verdana"/>
          <w:sz w:val="20"/>
          <w:szCs w:val="20"/>
        </w:rPr>
        <w:t>ал.1 и ал.3 от Наредба № 7 за минималните изисквания за здравословни и безопасни условия на труд на работните места и при използване на работното оборудване /Д.В.,бр.88/1999 год./.</w:t>
      </w:r>
    </w:p>
    <w:p w:rsidR="005963B0" w:rsidRPr="005963B0" w:rsidRDefault="005963B0" w:rsidP="005963B0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 w:rsidRPr="005963B0">
        <w:rPr>
          <w:rFonts w:ascii="Verdana" w:hAnsi="Verdana"/>
          <w:sz w:val="20"/>
          <w:szCs w:val="20"/>
        </w:rPr>
        <w:t>3. Работодателят не е извършил метрологичен контрол на манометъра като част от системата за контрол</w:t>
      </w:r>
      <w:r w:rsidR="00621A2C">
        <w:rPr>
          <w:rFonts w:ascii="Verdana" w:hAnsi="Verdana"/>
          <w:sz w:val="20"/>
          <w:szCs w:val="20"/>
        </w:rPr>
        <w:t>,</w:t>
      </w:r>
      <w:r w:rsidRPr="005963B0">
        <w:rPr>
          <w:rFonts w:ascii="Verdana" w:hAnsi="Verdana"/>
          <w:sz w:val="20"/>
          <w:szCs w:val="20"/>
        </w:rPr>
        <w:t xml:space="preserve"> свързана с безопасността на труда, с което е нарушен чл. 173,</w:t>
      </w:r>
      <w:r w:rsidR="000E6F28">
        <w:rPr>
          <w:rFonts w:ascii="Verdana" w:hAnsi="Verdana"/>
          <w:sz w:val="20"/>
          <w:szCs w:val="20"/>
          <w:lang w:val="en-US"/>
        </w:rPr>
        <w:t xml:space="preserve"> </w:t>
      </w:r>
      <w:r w:rsidRPr="005963B0">
        <w:rPr>
          <w:rFonts w:ascii="Verdana" w:hAnsi="Verdana"/>
          <w:sz w:val="20"/>
          <w:szCs w:val="20"/>
        </w:rPr>
        <w:t>ал.2 от Наредба № 7 за минималните изисквания за здравословни и безопасни условия на труд на работните места и при използване на работното оборудване /Д.В.,бр.88/1999 год./.</w:t>
      </w:r>
    </w:p>
    <w:p w:rsidR="005963B0" w:rsidRPr="005963B0" w:rsidRDefault="00E24F73" w:rsidP="005963B0">
      <w:pPr>
        <w:pStyle w:val="a3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5963B0" w:rsidRPr="005963B0">
        <w:rPr>
          <w:rFonts w:ascii="Verdana" w:hAnsi="Verdana"/>
          <w:sz w:val="20"/>
          <w:szCs w:val="20"/>
        </w:rPr>
        <w:t>. При проверка на документите по оценката на риска се установи, че същата не обхваща работното оборудване (водната отоплителна инсталация). Предвид изложеното е наложително преразглеждането на оценката на риска на основание чл. 16, ал. 1, т. 1 от Закона за здравословни и безопасни условия на труд, във връзка с чл.55 от ЗЗБУТ, като оценката на риска да обхване всички елементи на работния процес, работно оборудване и организацията.</w:t>
      </w:r>
    </w:p>
    <w:p w:rsidR="00E24F73" w:rsidRDefault="00E24F73" w:rsidP="004D4DB6">
      <w:pPr>
        <w:pStyle w:val="a3"/>
        <w:ind w:left="709"/>
        <w:jc w:val="both"/>
        <w:rPr>
          <w:rFonts w:ascii="Verdana" w:hAnsi="Verdana"/>
          <w:b/>
          <w:sz w:val="20"/>
          <w:szCs w:val="20"/>
        </w:rPr>
      </w:pPr>
    </w:p>
    <w:p w:rsidR="00286D03" w:rsidRPr="00873481" w:rsidRDefault="007C4BDB" w:rsidP="004D4DB6">
      <w:pPr>
        <w:pStyle w:val="a3"/>
        <w:ind w:left="709"/>
        <w:jc w:val="both"/>
        <w:rPr>
          <w:rFonts w:ascii="Verdana" w:hAnsi="Verdana"/>
          <w:b/>
          <w:sz w:val="20"/>
          <w:szCs w:val="20"/>
        </w:rPr>
      </w:pPr>
      <w:r w:rsidRPr="00873481">
        <w:rPr>
          <w:rFonts w:ascii="Verdana" w:hAnsi="Verdana"/>
          <w:b/>
          <w:sz w:val="20"/>
          <w:szCs w:val="20"/>
        </w:rPr>
        <w:t>Предприети мерки</w:t>
      </w:r>
      <w:r w:rsidR="004E6EC2" w:rsidRPr="00873481">
        <w:rPr>
          <w:rFonts w:ascii="Verdana" w:hAnsi="Verdana"/>
          <w:b/>
          <w:sz w:val="20"/>
          <w:szCs w:val="20"/>
        </w:rPr>
        <w:t>:</w:t>
      </w:r>
    </w:p>
    <w:p w:rsidR="00457FA6" w:rsidRPr="00873481" w:rsidRDefault="00457FA6" w:rsidP="00457FA6">
      <w:pPr>
        <w:pStyle w:val="a3"/>
        <w:ind w:left="1068"/>
        <w:jc w:val="both"/>
        <w:rPr>
          <w:rFonts w:ascii="Verdana" w:hAnsi="Verdana"/>
          <w:b/>
        </w:rPr>
      </w:pPr>
    </w:p>
    <w:p w:rsidR="00AA0795" w:rsidRDefault="001A521F" w:rsidP="001A521F">
      <w:pPr>
        <w:pStyle w:val="a3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7E5E78">
        <w:rPr>
          <w:rFonts w:ascii="Verdana" w:hAnsi="Verdana"/>
          <w:sz w:val="20"/>
          <w:szCs w:val="20"/>
        </w:rPr>
        <w:t>Дадени  са предписания</w:t>
      </w:r>
      <w:r w:rsidR="00C7127D" w:rsidRPr="007E5E78">
        <w:rPr>
          <w:rFonts w:ascii="Verdana" w:hAnsi="Verdana"/>
          <w:sz w:val="20"/>
          <w:szCs w:val="20"/>
        </w:rPr>
        <w:t xml:space="preserve"> за всяко констатирано</w:t>
      </w:r>
      <w:r w:rsidR="00AA0795" w:rsidRPr="007E5E78">
        <w:rPr>
          <w:rFonts w:ascii="Verdana" w:hAnsi="Verdana"/>
          <w:sz w:val="20"/>
          <w:szCs w:val="20"/>
        </w:rPr>
        <w:t xml:space="preserve"> нарушение</w:t>
      </w:r>
      <w:r w:rsidR="001F3AF8">
        <w:rPr>
          <w:rFonts w:ascii="Verdana" w:hAnsi="Verdana"/>
          <w:sz w:val="20"/>
          <w:szCs w:val="20"/>
        </w:rPr>
        <w:t>.</w:t>
      </w:r>
      <w:r w:rsidR="002F3953">
        <w:rPr>
          <w:rFonts w:ascii="Verdana" w:hAnsi="Verdana"/>
          <w:sz w:val="20"/>
          <w:szCs w:val="20"/>
        </w:rPr>
        <w:t xml:space="preserve"> </w:t>
      </w:r>
    </w:p>
    <w:p w:rsidR="00DB63C7" w:rsidRDefault="00DB63C7" w:rsidP="00DB63C7">
      <w:pPr>
        <w:pStyle w:val="a3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DB63C7">
        <w:rPr>
          <w:rFonts w:ascii="Verdana" w:hAnsi="Verdana"/>
          <w:sz w:val="20"/>
          <w:szCs w:val="20"/>
        </w:rPr>
        <w:t>За отстраняване на констат</w:t>
      </w:r>
      <w:r>
        <w:rPr>
          <w:rFonts w:ascii="Verdana" w:hAnsi="Verdana"/>
          <w:sz w:val="20"/>
          <w:szCs w:val="20"/>
        </w:rPr>
        <w:t>иран</w:t>
      </w:r>
      <w:r w:rsidR="00AA43BD">
        <w:rPr>
          <w:rFonts w:ascii="Verdana" w:hAnsi="Verdana"/>
          <w:sz w:val="20"/>
          <w:szCs w:val="20"/>
        </w:rPr>
        <w:t>ото</w:t>
      </w:r>
      <w:r>
        <w:rPr>
          <w:rFonts w:ascii="Verdana" w:hAnsi="Verdana"/>
          <w:sz w:val="20"/>
          <w:szCs w:val="20"/>
        </w:rPr>
        <w:t xml:space="preserve"> нарушени</w:t>
      </w:r>
      <w:r w:rsidR="00AA43BD">
        <w:rPr>
          <w:rFonts w:ascii="Verdana" w:hAnsi="Verdana"/>
          <w:sz w:val="20"/>
          <w:szCs w:val="20"/>
        </w:rPr>
        <w:t>е</w:t>
      </w:r>
      <w:r w:rsidR="00621A2C">
        <w:rPr>
          <w:rFonts w:ascii="Verdana" w:hAnsi="Verdana"/>
          <w:sz w:val="20"/>
          <w:szCs w:val="20"/>
        </w:rPr>
        <w:t>,</w:t>
      </w:r>
      <w:r w:rsidR="00AA43BD">
        <w:rPr>
          <w:rFonts w:ascii="Verdana" w:hAnsi="Verdana"/>
          <w:sz w:val="20"/>
          <w:szCs w:val="20"/>
        </w:rPr>
        <w:t xml:space="preserve"> посочено в т.</w:t>
      </w:r>
      <w:r w:rsidR="009A5CB7">
        <w:rPr>
          <w:rFonts w:ascii="Verdana" w:hAnsi="Verdana"/>
          <w:sz w:val="20"/>
          <w:szCs w:val="20"/>
        </w:rPr>
        <w:t>4</w:t>
      </w:r>
      <w:r w:rsidR="00621A2C">
        <w:rPr>
          <w:rFonts w:ascii="Verdana" w:hAnsi="Verdana"/>
          <w:sz w:val="20"/>
          <w:szCs w:val="20"/>
        </w:rPr>
        <w:t>,</w:t>
      </w:r>
      <w:r w:rsidR="00072B0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на </w:t>
      </w:r>
      <w:r w:rsidR="00D84227">
        <w:rPr>
          <w:rFonts w:ascii="Verdana" w:hAnsi="Verdana"/>
          <w:sz w:val="20"/>
          <w:szCs w:val="20"/>
        </w:rPr>
        <w:t xml:space="preserve">работодателя </w:t>
      </w:r>
      <w:r w:rsidR="00AA43BD">
        <w:rPr>
          <w:rFonts w:ascii="Verdana" w:hAnsi="Verdana"/>
          <w:sz w:val="20"/>
          <w:szCs w:val="20"/>
        </w:rPr>
        <w:t>е съставен АУАН.</w:t>
      </w:r>
      <w:r w:rsidR="00E862F2">
        <w:rPr>
          <w:rFonts w:ascii="Verdana" w:hAnsi="Verdana"/>
          <w:sz w:val="20"/>
          <w:szCs w:val="20"/>
        </w:rPr>
        <w:t xml:space="preserve"> Съставен е АУАН на работодателя и за работа без писмен трудов договор с пострадалото лице.</w:t>
      </w:r>
    </w:p>
    <w:p w:rsidR="00D52335" w:rsidRPr="00D52335" w:rsidRDefault="00D52335" w:rsidP="00DB63C7">
      <w:pPr>
        <w:pStyle w:val="a3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D52335" w:rsidRPr="00D52335" w:rsidSect="003F625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529"/>
    <w:multiLevelType w:val="hybridMultilevel"/>
    <w:tmpl w:val="FBAEF292"/>
    <w:lvl w:ilvl="0" w:tplc="77D0FA1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3E43"/>
    <w:multiLevelType w:val="hybridMultilevel"/>
    <w:tmpl w:val="122A59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735BAA"/>
    <w:multiLevelType w:val="hybridMultilevel"/>
    <w:tmpl w:val="5F70E326"/>
    <w:lvl w:ilvl="0" w:tplc="B25A9C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25130D"/>
    <w:multiLevelType w:val="hybridMultilevel"/>
    <w:tmpl w:val="FAFE754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4CC5BAD"/>
    <w:multiLevelType w:val="hybridMultilevel"/>
    <w:tmpl w:val="7C5C512C"/>
    <w:lvl w:ilvl="0" w:tplc="2AA8C1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BE75A9C"/>
    <w:multiLevelType w:val="hybridMultilevel"/>
    <w:tmpl w:val="F9DE80F8"/>
    <w:lvl w:ilvl="0" w:tplc="23747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5D54A4"/>
    <w:multiLevelType w:val="hybridMultilevel"/>
    <w:tmpl w:val="9CE0B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5622C"/>
    <w:multiLevelType w:val="hybridMultilevel"/>
    <w:tmpl w:val="4D02BE24"/>
    <w:lvl w:ilvl="0" w:tplc="D89C9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2E93406"/>
    <w:multiLevelType w:val="hybridMultilevel"/>
    <w:tmpl w:val="15781E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5F1574F1"/>
    <w:multiLevelType w:val="hybridMultilevel"/>
    <w:tmpl w:val="901865F8"/>
    <w:lvl w:ilvl="0" w:tplc="1A2C9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BF7931"/>
    <w:multiLevelType w:val="hybridMultilevel"/>
    <w:tmpl w:val="4B7680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2F33517"/>
    <w:multiLevelType w:val="hybridMultilevel"/>
    <w:tmpl w:val="1C6EFE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4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92"/>
    <w:rsid w:val="00005608"/>
    <w:rsid w:val="0000754E"/>
    <w:rsid w:val="00031B45"/>
    <w:rsid w:val="00072B06"/>
    <w:rsid w:val="000A5E7F"/>
    <w:rsid w:val="000E645E"/>
    <w:rsid w:val="000E6F28"/>
    <w:rsid w:val="00107433"/>
    <w:rsid w:val="001252A2"/>
    <w:rsid w:val="00151247"/>
    <w:rsid w:val="00157462"/>
    <w:rsid w:val="00172DB2"/>
    <w:rsid w:val="0017503B"/>
    <w:rsid w:val="0018589D"/>
    <w:rsid w:val="001A3E5E"/>
    <w:rsid w:val="001A521F"/>
    <w:rsid w:val="001A7D56"/>
    <w:rsid w:val="001D6493"/>
    <w:rsid w:val="001F3AF8"/>
    <w:rsid w:val="002024C0"/>
    <w:rsid w:val="0020719D"/>
    <w:rsid w:val="00207616"/>
    <w:rsid w:val="00207BA5"/>
    <w:rsid w:val="00233B22"/>
    <w:rsid w:val="00256251"/>
    <w:rsid w:val="00286D03"/>
    <w:rsid w:val="002A3CDF"/>
    <w:rsid w:val="002C0481"/>
    <w:rsid w:val="002F1668"/>
    <w:rsid w:val="002F3953"/>
    <w:rsid w:val="002F3ADE"/>
    <w:rsid w:val="0032060B"/>
    <w:rsid w:val="00331AC6"/>
    <w:rsid w:val="003376F9"/>
    <w:rsid w:val="00353AA4"/>
    <w:rsid w:val="00355F96"/>
    <w:rsid w:val="00373C49"/>
    <w:rsid w:val="0038544D"/>
    <w:rsid w:val="00387C6A"/>
    <w:rsid w:val="003A5436"/>
    <w:rsid w:val="003B0480"/>
    <w:rsid w:val="003B558F"/>
    <w:rsid w:val="003D4AB9"/>
    <w:rsid w:val="003E0FD9"/>
    <w:rsid w:val="003E43A9"/>
    <w:rsid w:val="003E4DD2"/>
    <w:rsid w:val="003F4C73"/>
    <w:rsid w:val="003F6258"/>
    <w:rsid w:val="003F7B83"/>
    <w:rsid w:val="00403FBE"/>
    <w:rsid w:val="00426FF0"/>
    <w:rsid w:val="00450A79"/>
    <w:rsid w:val="00455FF2"/>
    <w:rsid w:val="00457FA6"/>
    <w:rsid w:val="00497ED1"/>
    <w:rsid w:val="004B02D5"/>
    <w:rsid w:val="004C4398"/>
    <w:rsid w:val="004D4DB6"/>
    <w:rsid w:val="004E1504"/>
    <w:rsid w:val="004E6EC2"/>
    <w:rsid w:val="00512343"/>
    <w:rsid w:val="00525B29"/>
    <w:rsid w:val="00530F96"/>
    <w:rsid w:val="00537644"/>
    <w:rsid w:val="00542411"/>
    <w:rsid w:val="00547699"/>
    <w:rsid w:val="00583B1E"/>
    <w:rsid w:val="005963B0"/>
    <w:rsid w:val="005A5885"/>
    <w:rsid w:val="005D1A67"/>
    <w:rsid w:val="005E4F3D"/>
    <w:rsid w:val="00605E83"/>
    <w:rsid w:val="006106ED"/>
    <w:rsid w:val="00621A2C"/>
    <w:rsid w:val="00632618"/>
    <w:rsid w:val="00634A47"/>
    <w:rsid w:val="00650F33"/>
    <w:rsid w:val="006612DA"/>
    <w:rsid w:val="006751D7"/>
    <w:rsid w:val="00675AC3"/>
    <w:rsid w:val="006B389F"/>
    <w:rsid w:val="00702BEA"/>
    <w:rsid w:val="00704384"/>
    <w:rsid w:val="00747B7B"/>
    <w:rsid w:val="00755011"/>
    <w:rsid w:val="00755894"/>
    <w:rsid w:val="007573D2"/>
    <w:rsid w:val="0076011E"/>
    <w:rsid w:val="00765D1D"/>
    <w:rsid w:val="00781AC6"/>
    <w:rsid w:val="007A3D51"/>
    <w:rsid w:val="007C4BDB"/>
    <w:rsid w:val="007D72A1"/>
    <w:rsid w:val="007E5E78"/>
    <w:rsid w:val="007F6EC0"/>
    <w:rsid w:val="00813028"/>
    <w:rsid w:val="00826F26"/>
    <w:rsid w:val="00826F44"/>
    <w:rsid w:val="00832400"/>
    <w:rsid w:val="00855F65"/>
    <w:rsid w:val="00856013"/>
    <w:rsid w:val="00867526"/>
    <w:rsid w:val="00873481"/>
    <w:rsid w:val="00882466"/>
    <w:rsid w:val="00887EE9"/>
    <w:rsid w:val="008906E0"/>
    <w:rsid w:val="008A5A1F"/>
    <w:rsid w:val="008E5270"/>
    <w:rsid w:val="008F7CFF"/>
    <w:rsid w:val="00902D94"/>
    <w:rsid w:val="00910E9B"/>
    <w:rsid w:val="0093114C"/>
    <w:rsid w:val="00940D38"/>
    <w:rsid w:val="0095632D"/>
    <w:rsid w:val="00962599"/>
    <w:rsid w:val="009954E6"/>
    <w:rsid w:val="009A04A3"/>
    <w:rsid w:val="009A1B51"/>
    <w:rsid w:val="009A5CB7"/>
    <w:rsid w:val="009C3BA1"/>
    <w:rsid w:val="009C62EA"/>
    <w:rsid w:val="009D1439"/>
    <w:rsid w:val="009D416B"/>
    <w:rsid w:val="009E0087"/>
    <w:rsid w:val="009E5DBB"/>
    <w:rsid w:val="009E6191"/>
    <w:rsid w:val="00A02354"/>
    <w:rsid w:val="00A07610"/>
    <w:rsid w:val="00A10EE0"/>
    <w:rsid w:val="00A52588"/>
    <w:rsid w:val="00A6660D"/>
    <w:rsid w:val="00AA0795"/>
    <w:rsid w:val="00AA43BD"/>
    <w:rsid w:val="00AB77FA"/>
    <w:rsid w:val="00AC3937"/>
    <w:rsid w:val="00B32DBD"/>
    <w:rsid w:val="00B6502E"/>
    <w:rsid w:val="00B72164"/>
    <w:rsid w:val="00B74DA0"/>
    <w:rsid w:val="00B84557"/>
    <w:rsid w:val="00B869E7"/>
    <w:rsid w:val="00B91421"/>
    <w:rsid w:val="00B9435B"/>
    <w:rsid w:val="00BD15B5"/>
    <w:rsid w:val="00BE53A4"/>
    <w:rsid w:val="00C108E6"/>
    <w:rsid w:val="00C14A7C"/>
    <w:rsid w:val="00C1588A"/>
    <w:rsid w:val="00C436E9"/>
    <w:rsid w:val="00C65344"/>
    <w:rsid w:val="00C660B8"/>
    <w:rsid w:val="00C7127D"/>
    <w:rsid w:val="00CD75E8"/>
    <w:rsid w:val="00CE0517"/>
    <w:rsid w:val="00CE7EF2"/>
    <w:rsid w:val="00CF6CC2"/>
    <w:rsid w:val="00D27327"/>
    <w:rsid w:val="00D5053E"/>
    <w:rsid w:val="00D52335"/>
    <w:rsid w:val="00D54CE3"/>
    <w:rsid w:val="00D62EBC"/>
    <w:rsid w:val="00D84227"/>
    <w:rsid w:val="00D9426B"/>
    <w:rsid w:val="00D958BA"/>
    <w:rsid w:val="00DB63C7"/>
    <w:rsid w:val="00DC0C14"/>
    <w:rsid w:val="00DC4280"/>
    <w:rsid w:val="00DD1FFE"/>
    <w:rsid w:val="00DD593F"/>
    <w:rsid w:val="00DE3A3C"/>
    <w:rsid w:val="00DF1041"/>
    <w:rsid w:val="00DF1420"/>
    <w:rsid w:val="00E00136"/>
    <w:rsid w:val="00E07111"/>
    <w:rsid w:val="00E11C8D"/>
    <w:rsid w:val="00E11D8A"/>
    <w:rsid w:val="00E24F73"/>
    <w:rsid w:val="00E25BCA"/>
    <w:rsid w:val="00E26C93"/>
    <w:rsid w:val="00E512EB"/>
    <w:rsid w:val="00E52C3E"/>
    <w:rsid w:val="00E670FD"/>
    <w:rsid w:val="00E67662"/>
    <w:rsid w:val="00E75592"/>
    <w:rsid w:val="00E862F2"/>
    <w:rsid w:val="00E9669F"/>
    <w:rsid w:val="00EB135C"/>
    <w:rsid w:val="00EB345D"/>
    <w:rsid w:val="00EC529A"/>
    <w:rsid w:val="00EF3F39"/>
    <w:rsid w:val="00F15AB6"/>
    <w:rsid w:val="00F279B8"/>
    <w:rsid w:val="00F3021D"/>
    <w:rsid w:val="00F61A41"/>
    <w:rsid w:val="00FB70F5"/>
    <w:rsid w:val="00FC7122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AD810-A8A8-4216-A8C1-C088C00A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a0"/>
    <w:rsid w:val="00426FF0"/>
  </w:style>
  <w:style w:type="character" w:customStyle="1" w:styleId="samedocreference">
    <w:name w:val="samedocreference"/>
    <w:basedOn w:val="a0"/>
    <w:rsid w:val="0042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F1592-0E7B-4AD5-A748-362B393D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Калисторска</dc:creator>
  <cp:lastModifiedBy>Дина Христова</cp:lastModifiedBy>
  <cp:revision>10</cp:revision>
  <cp:lastPrinted>2015-05-11T11:28:00Z</cp:lastPrinted>
  <dcterms:created xsi:type="dcterms:W3CDTF">2015-05-12T06:12:00Z</dcterms:created>
  <dcterms:modified xsi:type="dcterms:W3CDTF">2015-05-14T11:24:00Z</dcterms:modified>
</cp:coreProperties>
</file>